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C2" w:rsidRPr="007A46C2" w:rsidRDefault="007A46C2" w:rsidP="007A46C2">
      <w:pPr>
        <w:rPr>
          <w:sz w:val="32"/>
          <w:szCs w:val="32"/>
          <w:lang/>
        </w:rPr>
      </w:pPr>
      <w:r w:rsidRPr="007A46C2">
        <w:rPr>
          <w:sz w:val="32"/>
          <w:szCs w:val="32"/>
          <w:lang/>
        </w:rPr>
        <w:t>This course is for those "B" class and lower shooters who are looking for ways to advance their shooting skills.  Must have been shooting USPSA at least 1 year and have at least 6 or more local shoots under your belt.  Anyone not fitting this please contact me first.</w:t>
      </w:r>
    </w:p>
    <w:p w:rsidR="006F3BB0" w:rsidRDefault="006F3BB0"/>
    <w:sectPr w:rsidR="006F3B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46C2"/>
    <w:rsid w:val="006F3BB0"/>
    <w:rsid w:val="007A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Joebear</dc:creator>
  <cp:lastModifiedBy>Joebear</cp:lastModifiedBy>
  <cp:revision>1</cp:revision>
  <dcterms:created xsi:type="dcterms:W3CDTF">2018-02-28T01:30:00Z</dcterms:created>
  <dcterms:modified xsi:type="dcterms:W3CDTF">2018-02-28T01:32:00Z</dcterms:modified>
</cp:coreProperties>
</file>